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940425" cy="76708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7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vertAlign w:val="baseline"/>
          <w:rtl w:val="0"/>
        </w:rPr>
        <w:t xml:space="preserve">Online Assessment for Immigration Eligibility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73"/>
        <w:gridCol w:w="4874"/>
        <w:tblGridChange w:id="0">
          <w:tblGrid>
            <w:gridCol w:w="4873"/>
            <w:gridCol w:w="487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Full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Date of Birth: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Telephone: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Relationship status: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Country of Citizenship: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Country of Residence: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What type of visa are you interested in?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sdt>
              <w:sdtPr>
                <w:alias w:val="Type of Visa"/>
                <w:id w:val="-1633059310"/>
                <w:dropDownList w:lastValue="Work">
                  <w:listItem w:displayText="Work" w:value="Work"/>
                  <w:listItem w:displayText="Study" w:value="Study"/>
                  <w:listItem w:displayText="Residency" w:value="Residency"/>
                  <w:listItem w:displayText="Family" w:value="Family"/>
                  <w:listItem w:displayText="Visitor" w:value="Visitor"/>
                  <w:listItem w:displayText="Other" w:value="Other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ffcfc9"/>
                    <w:shd w:fill="b10202" w:val="clear"/>
                  </w:rPr>
                  <w:t xml:space="preserve">Work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sdt>
              <w:sdtPr>
                <w:alias w:val="Education"/>
                <w:id w:val="-1205667110"/>
                <w:dropDownList w:lastValue="Graduate">
                  <w:listItem w:displayText="High School" w:value="High School"/>
                  <w:listItem w:displayText="Graduate" w:value="Graduate"/>
                  <w:listItem w:displayText="Post Graduate" w:value="Post Graduate"/>
                  <w:listItem w:displayText="Option 4" w:value="Option 4"/>
                </w:dropDownList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bfe0f6"/>
                    <w:shd w:fill="0a53a8" w:val="clear"/>
                  </w:rPr>
                  <w:t xml:space="preserve">Graduate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Work Experience: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Please list all work experience, in order of most recent to least, including the name of your employer, your role, and the dates you worked there.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English Language Proficiency: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Indicate if you have sat an IELTS /PTE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examination and the band scores you attained.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Please feel free to add any further comments in this section that you feel are relevant to your immigration prospects and add a CV.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00" w:orient="portrait"/>
      <w:pgMar w:bottom="510" w:top="1134" w:left="1361" w:right="11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Impact Immigration Advice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www.iianz.com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hyperlink r:id="rId2"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mailto:info@iianz.com</w:t>
      </w:r>
    </w:hyperlink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M: +64 27 6630 305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14 Putter Place , Golfland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Auckland, 201</w:t>
    </w:r>
    <w:r w:rsidDel="00000000" w:rsidR="00000000" w:rsidRPr="00000000">
      <w:rPr>
        <w:rtl w:val="0"/>
      </w:rPr>
      <w:t xml:space="preserve">3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, New Zealand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AU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val="en-AU"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AU"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AU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llowedHyperlink">
    <w:name w:val="FollowedHyperlink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mpactimmigrationadvice.com" TargetMode="External"/><Relationship Id="rId2" Type="http://schemas.openxmlformats.org/officeDocument/2006/relationships/hyperlink" Target="mailto:info@iian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o/jUQmxGWY4bUaJHsi1SVbweyg==">CgMxLjA4AHIhMXczRTFCdks0RC1uNHhjY2xvbWtJbWVSNjlONlB1V3VI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2016-03-06T08:15:00Z</dcterms:created>
  <dc:creator>Sanjeev Thakur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